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Национальном реестре правовых актов</w:t>
      </w:r>
    </w:p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 18 октября 2013 г. N 9/60530</w:t>
      </w:r>
    </w:p>
    <w:p w:rsidR="00BB4042" w:rsidRDefault="00BB404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_GoBack"/>
      <w:r>
        <w:rPr>
          <w:rFonts w:ascii="Calibri" w:hAnsi="Calibri" w:cs="Calibri"/>
          <w:b/>
          <w:bCs/>
        </w:rPr>
        <w:t>РЕШЕНИЕ БРЕСТСКОГО ГОРОДСКОГО СОВЕТА ДЕПУТАТОВ</w:t>
      </w:r>
    </w:p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19 сентября 2013 г. N 162</w:t>
      </w:r>
    </w:p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ПРЕДОСТАВЛЕНИИ ЛЬГОТ</w:t>
      </w:r>
    </w:p>
    <w:bookmarkEnd w:id="0"/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основании </w:t>
      </w:r>
      <w:hyperlink r:id="rId6" w:history="1">
        <w:r>
          <w:rPr>
            <w:rFonts w:ascii="Calibri" w:hAnsi="Calibri" w:cs="Calibri"/>
            <w:color w:val="0000FF"/>
          </w:rPr>
          <w:t>пункта 4</w:t>
        </w:r>
      </w:hyperlink>
      <w:r>
        <w:rPr>
          <w:rFonts w:ascii="Calibri" w:hAnsi="Calibri" w:cs="Calibri"/>
        </w:rPr>
        <w:t xml:space="preserve"> Указа Президента Республики Беларусь от 3 января 2007 г. N 1 "Об утверждении Положения о порядке создания субъектов инновационной инфраструктуры" Брестский городской Совет депутатов РЕШИЛ:</w:t>
      </w:r>
    </w:p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Освободить от уплаты налогов и сборов, полностью уплачиваемых в городской бюджет, юридические лица, являющиеся научно-технологическими парками, центрами трансфера технологий, резидентами научно-технологических парков.</w:t>
      </w:r>
    </w:p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Настоящее решение вступает в силу после его официального опубликования.</w:t>
      </w:r>
    </w:p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BB4042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042" w:rsidRDefault="00BB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Председатель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042" w:rsidRDefault="00BB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Г.С.Мосько</w:t>
            </w:r>
          </w:p>
        </w:tc>
      </w:tr>
    </w:tbl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B4042" w:rsidRDefault="00BB4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B4042" w:rsidRDefault="00BB404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DE71B8" w:rsidRDefault="00DE71B8"/>
    <w:sectPr w:rsidR="00DE71B8" w:rsidSect="00306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042"/>
    <w:rsid w:val="00BB4042"/>
    <w:rsid w:val="00DE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3FEC72DA26EC4F8E438B167F681F8B603D98E9FC29C694A0E419732669D4828CF70E6D6AE943B8091D06A16010E7UCM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2015-03-26T12:20:00Z</dcterms:created>
  <dcterms:modified xsi:type="dcterms:W3CDTF">2015-03-26T12:20:00Z</dcterms:modified>
</cp:coreProperties>
</file>